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80" w:lineRule="auto" w:before="81" w:after="0"/>
        <w:ind w:left="826" w:right="298" w:hanging="36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3604514</wp:posOffset>
                </wp:positionH>
                <wp:positionV relativeFrom="page">
                  <wp:posOffset>359613</wp:posOffset>
                </wp:positionV>
                <wp:extent cx="9525" cy="680465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680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04659">
                              <a:moveTo>
                                <a:pt x="9448" y="0"/>
                              </a:moveTo>
                              <a:lnTo>
                                <a:pt x="0" y="0"/>
                              </a:lnTo>
                              <a:lnTo>
                                <a:pt x="0" y="6804406"/>
                              </a:lnTo>
                              <a:lnTo>
                                <a:pt x="9448" y="6804406"/>
                              </a:lnTo>
                              <a:lnTo>
                                <a:pt x="9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820007pt;margin-top:28.316008pt;width:.74399pt;height:535.78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7079868</wp:posOffset>
                </wp:positionH>
                <wp:positionV relativeFrom="page">
                  <wp:posOffset>359613</wp:posOffset>
                </wp:positionV>
                <wp:extent cx="9525" cy="680465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680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04659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804406"/>
                              </a:lnTo>
                              <a:lnTo>
                                <a:pt x="9144" y="680440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7.469971pt;margin-top:28.316008pt;width:.72003pt;height:535.78pt;mso-position-horizontal-relative:page;mso-position-vertical-relative:page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Изменение поведения взрослого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его</w:t>
      </w:r>
      <w:r>
        <w:rPr>
          <w:spacing w:val="-14"/>
          <w:sz w:val="28"/>
        </w:rPr>
        <w:t> </w:t>
      </w:r>
      <w:r>
        <w:rPr>
          <w:sz w:val="28"/>
        </w:rPr>
        <w:t>отношения</w:t>
      </w:r>
      <w:r>
        <w:rPr>
          <w:spacing w:val="-15"/>
          <w:sz w:val="28"/>
        </w:rPr>
        <w:t> </w:t>
      </w:r>
      <w:r>
        <w:rPr>
          <w:sz w:val="28"/>
        </w:rPr>
        <w:t>к </w:t>
      </w:r>
      <w:r>
        <w:rPr>
          <w:spacing w:val="-2"/>
          <w:sz w:val="28"/>
        </w:rPr>
        <w:t>ребёнку: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647" w:firstLine="0"/>
        <w:jc w:val="left"/>
        <w:rPr>
          <w:sz w:val="22"/>
        </w:rPr>
      </w:pPr>
      <w:r>
        <w:rPr>
          <w:sz w:val="22"/>
        </w:rPr>
        <w:t>стройте взаимоотношения с </w:t>
      </w:r>
      <w:r>
        <w:rPr>
          <w:spacing w:val="-2"/>
          <w:sz w:val="22"/>
        </w:rPr>
        <w:t>ребёнком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взаимопонимании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и доверии;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278" w:firstLine="0"/>
        <w:jc w:val="left"/>
        <w:rPr>
          <w:sz w:val="22"/>
        </w:rPr>
      </w:pPr>
      <w:r>
        <w:rPr>
          <w:spacing w:val="-2"/>
          <w:sz w:val="22"/>
        </w:rPr>
        <w:t>контролируйте поведение ребёнка, </w:t>
      </w:r>
      <w:r>
        <w:rPr>
          <w:sz w:val="22"/>
        </w:rPr>
        <w:t>не навязывая ему жёстких правил;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376" w:firstLine="0"/>
        <w:jc w:val="left"/>
        <w:rPr>
          <w:sz w:val="22"/>
        </w:rPr>
      </w:pPr>
      <w:r>
        <w:rPr>
          <w:sz w:val="22"/>
        </w:rPr>
        <w:t>избегайте, с одной стороны, чрезмерной мягкости, а с другой - завышенных</w:t>
      </w:r>
      <w:r>
        <w:rPr>
          <w:spacing w:val="-15"/>
          <w:sz w:val="22"/>
        </w:rPr>
        <w:t> </w:t>
      </w:r>
      <w:r>
        <w:rPr>
          <w:sz w:val="22"/>
        </w:rPr>
        <w:t>требований</w:t>
      </w:r>
      <w:r>
        <w:rPr>
          <w:spacing w:val="-15"/>
          <w:sz w:val="22"/>
        </w:rPr>
        <w:t> </w:t>
      </w:r>
      <w:r>
        <w:rPr>
          <w:sz w:val="22"/>
        </w:rPr>
        <w:t>к</w:t>
      </w:r>
      <w:r>
        <w:rPr>
          <w:spacing w:val="-14"/>
          <w:sz w:val="22"/>
        </w:rPr>
        <w:t> </w:t>
      </w:r>
      <w:r>
        <w:rPr>
          <w:sz w:val="22"/>
        </w:rPr>
        <w:t>ребёнку;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257" w:firstLine="0"/>
        <w:jc w:val="left"/>
        <w:rPr>
          <w:sz w:val="22"/>
        </w:rPr>
      </w:pPr>
      <w:r>
        <w:rPr>
          <w:spacing w:val="-2"/>
          <w:sz w:val="22"/>
        </w:rPr>
        <w:t>не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давайте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ребёнку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категорических </w:t>
      </w:r>
      <w:r>
        <w:rPr>
          <w:sz w:val="22"/>
        </w:rPr>
        <w:t>указаний, избегайте слов «нет» и</w:t>
      </w:r>
    </w:p>
    <w:p>
      <w:pPr>
        <w:pStyle w:val="BodyText"/>
        <w:spacing w:line="247" w:lineRule="exact"/>
      </w:pPr>
      <w:r>
        <w:rPr>
          <w:spacing w:val="-2"/>
        </w:rPr>
        <w:t>«нельзя»;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41" w:after="0"/>
        <w:ind w:left="826" w:right="262" w:firstLine="0"/>
        <w:jc w:val="left"/>
        <w:rPr>
          <w:sz w:val="22"/>
        </w:rPr>
      </w:pPr>
      <w:r>
        <w:rPr>
          <w:sz w:val="22"/>
        </w:rPr>
        <w:t>повторяйте</w:t>
      </w:r>
      <w:r>
        <w:rPr>
          <w:spacing w:val="-9"/>
          <w:sz w:val="22"/>
        </w:rPr>
        <w:t> </w:t>
      </w:r>
      <w:r>
        <w:rPr>
          <w:sz w:val="22"/>
        </w:rPr>
        <w:t>свою</w:t>
      </w:r>
      <w:r>
        <w:rPr>
          <w:spacing w:val="-9"/>
          <w:sz w:val="22"/>
        </w:rPr>
        <w:t> </w:t>
      </w:r>
      <w:r>
        <w:rPr>
          <w:sz w:val="22"/>
        </w:rPr>
        <w:t>просьбу</w:t>
      </w:r>
      <w:r>
        <w:rPr>
          <w:spacing w:val="-10"/>
          <w:sz w:val="22"/>
        </w:rPr>
        <w:t> </w:t>
      </w:r>
      <w:r>
        <w:rPr>
          <w:sz w:val="22"/>
        </w:rPr>
        <w:t>одними</w:t>
      </w:r>
      <w:r>
        <w:rPr>
          <w:spacing w:val="-10"/>
          <w:sz w:val="22"/>
        </w:rPr>
        <w:t> </w:t>
      </w:r>
      <w:r>
        <w:rPr>
          <w:sz w:val="22"/>
        </w:rPr>
        <w:t>и теми же словами много раз;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38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15"/>
          <w:sz w:val="22"/>
        </w:rPr>
        <w:t> </w:t>
      </w:r>
      <w:r>
        <w:rPr>
          <w:sz w:val="22"/>
        </w:rPr>
        <w:t>подкрепления</w:t>
      </w:r>
      <w:r>
        <w:rPr>
          <w:spacing w:val="-15"/>
          <w:sz w:val="22"/>
        </w:rPr>
        <w:t> </w:t>
      </w:r>
      <w:r>
        <w:rPr>
          <w:sz w:val="22"/>
        </w:rPr>
        <w:t>устных</w:t>
      </w:r>
      <w:r>
        <w:rPr>
          <w:spacing w:val="-14"/>
          <w:sz w:val="22"/>
        </w:rPr>
        <w:t> </w:t>
      </w:r>
      <w:r>
        <w:rPr>
          <w:sz w:val="22"/>
        </w:rPr>
        <w:t>инструкций используйте зрительную стимуляцию;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3" w:lineRule="auto" w:before="0" w:after="0"/>
        <w:ind w:left="826" w:right="1118" w:firstLine="0"/>
        <w:jc w:val="left"/>
        <w:rPr>
          <w:sz w:val="22"/>
        </w:rPr>
      </w:pPr>
      <w:r>
        <w:rPr>
          <w:sz w:val="22"/>
        </w:rPr>
        <w:t>помните, что чрезмерная болтливость,</w:t>
      </w:r>
      <w:r>
        <w:rPr>
          <w:spacing w:val="-15"/>
          <w:sz w:val="22"/>
        </w:rPr>
        <w:t> </w:t>
      </w:r>
      <w:r>
        <w:rPr>
          <w:sz w:val="22"/>
        </w:rPr>
        <w:t>подвижность</w:t>
      </w:r>
      <w:r>
        <w:rPr>
          <w:spacing w:val="-15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line="280" w:lineRule="auto"/>
        <w:ind w:right="202"/>
      </w:pPr>
      <w:r>
        <w:rPr/>
        <w:t>недисциплинированность</w:t>
      </w:r>
      <w:r>
        <w:rPr>
          <w:spacing w:val="-15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не являются умышленными;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435" w:firstLine="0"/>
        <w:jc w:val="left"/>
        <w:rPr>
          <w:sz w:val="22"/>
        </w:rPr>
      </w:pPr>
      <w:r>
        <w:rPr>
          <w:sz w:val="22"/>
        </w:rPr>
        <w:t>выслушайте</w:t>
      </w:r>
      <w:r>
        <w:rPr>
          <w:spacing w:val="-12"/>
          <w:sz w:val="22"/>
        </w:rPr>
        <w:t> </w:t>
      </w:r>
      <w:r>
        <w:rPr>
          <w:sz w:val="22"/>
        </w:rPr>
        <w:t>то,</w:t>
      </w:r>
      <w:r>
        <w:rPr>
          <w:spacing w:val="-13"/>
          <w:sz w:val="22"/>
        </w:rPr>
        <w:t> </w:t>
      </w:r>
      <w:r>
        <w:rPr>
          <w:sz w:val="22"/>
        </w:rPr>
        <w:t>что</w:t>
      </w:r>
      <w:r>
        <w:rPr>
          <w:spacing w:val="-13"/>
          <w:sz w:val="22"/>
        </w:rPr>
        <w:t> </w:t>
      </w:r>
      <w:r>
        <w:rPr>
          <w:sz w:val="22"/>
        </w:rPr>
        <w:t>хочет</w:t>
      </w:r>
      <w:r>
        <w:rPr>
          <w:spacing w:val="-13"/>
          <w:sz w:val="22"/>
        </w:rPr>
        <w:t> </w:t>
      </w:r>
      <w:r>
        <w:rPr>
          <w:sz w:val="22"/>
        </w:rPr>
        <w:t>сказать </w:t>
      </w:r>
      <w:r>
        <w:rPr>
          <w:spacing w:val="-2"/>
          <w:sz w:val="22"/>
        </w:rPr>
        <w:t>ребёнок;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83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1146797</wp:posOffset>
            </wp:positionH>
            <wp:positionV relativeFrom="paragraph">
              <wp:posOffset>546357</wp:posOffset>
            </wp:positionV>
            <wp:extent cx="1604771" cy="1611376"/>
            <wp:effectExtent l="0" t="0" r="0" b="0"/>
            <wp:wrapNone/>
            <wp:docPr id="3" name="Image 3" descr="https://st2.depositphotos.com/3827765/8023/v/950/depositphotos_80235568-stock-illustration-happy-cartoon-family-with-one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https://st2.depositphotos.com/3827765/8023/v/950/depositphotos_80235568-stock-illustration-happy-cartoon-family-with-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71" cy="161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настаивайте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том,</w:t>
      </w:r>
      <w:r>
        <w:rPr>
          <w:spacing w:val="-7"/>
          <w:sz w:val="22"/>
        </w:rPr>
        <w:t> </w:t>
      </w:r>
      <w:r>
        <w:rPr>
          <w:sz w:val="22"/>
        </w:rPr>
        <w:t>чтобы ребёнок обязательно принёс извинения за поступок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80" w:lineRule="auto" w:before="81" w:after="0"/>
        <w:ind w:left="826" w:right="249" w:hanging="36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Изменение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психологического </w:t>
      </w:r>
      <w:r>
        <w:rPr>
          <w:sz w:val="28"/>
        </w:rPr>
        <w:t>микроклимата в семье: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881" w:firstLine="0"/>
        <w:jc w:val="left"/>
        <w:rPr>
          <w:sz w:val="22"/>
        </w:rPr>
      </w:pPr>
      <w:r>
        <w:rPr>
          <w:sz w:val="22"/>
        </w:rPr>
        <w:t>уделяйте</w:t>
      </w:r>
      <w:r>
        <w:rPr>
          <w:spacing w:val="-15"/>
          <w:sz w:val="22"/>
        </w:rPr>
        <w:t> </w:t>
      </w:r>
      <w:r>
        <w:rPr>
          <w:sz w:val="22"/>
        </w:rPr>
        <w:t>ребёнку</w:t>
      </w:r>
      <w:r>
        <w:rPr>
          <w:spacing w:val="-15"/>
          <w:sz w:val="22"/>
        </w:rPr>
        <w:t> </w:t>
      </w:r>
      <w:r>
        <w:rPr>
          <w:sz w:val="22"/>
        </w:rPr>
        <w:t>достаточно </w:t>
      </w:r>
      <w:r>
        <w:rPr>
          <w:spacing w:val="-2"/>
          <w:sz w:val="22"/>
        </w:rPr>
        <w:t>внимания;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47" w:lineRule="exact" w:before="0" w:after="0"/>
        <w:ind w:left="963" w:right="0" w:hanging="137"/>
        <w:jc w:val="left"/>
        <w:rPr>
          <w:sz w:val="22"/>
        </w:rPr>
      </w:pPr>
      <w:r>
        <w:rPr>
          <w:sz w:val="22"/>
        </w:rPr>
        <w:t>проводите</w:t>
      </w:r>
      <w:r>
        <w:rPr>
          <w:spacing w:val="-7"/>
          <w:sz w:val="22"/>
        </w:rPr>
        <w:t> </w:t>
      </w:r>
      <w:r>
        <w:rPr>
          <w:sz w:val="22"/>
        </w:rPr>
        <w:t>досуг</w:t>
      </w:r>
      <w:r>
        <w:rPr>
          <w:spacing w:val="-3"/>
          <w:sz w:val="22"/>
        </w:rPr>
        <w:t> </w:t>
      </w:r>
      <w:r>
        <w:rPr>
          <w:sz w:val="22"/>
        </w:rPr>
        <w:t>всей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семьёй;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3" w:lineRule="auto" w:before="42" w:after="0"/>
        <w:ind w:left="826" w:right="462" w:firstLine="0"/>
        <w:jc w:val="left"/>
        <w:rPr>
          <w:sz w:val="22"/>
        </w:rPr>
      </w:pP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допускайте</w:t>
      </w:r>
      <w:r>
        <w:rPr>
          <w:spacing w:val="-11"/>
          <w:sz w:val="22"/>
        </w:rPr>
        <w:t> </w:t>
      </w:r>
      <w:r>
        <w:rPr>
          <w:sz w:val="22"/>
        </w:rPr>
        <w:t>ссор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присутствии </w:t>
      </w:r>
      <w:r>
        <w:rPr>
          <w:spacing w:val="-2"/>
          <w:sz w:val="22"/>
        </w:rPr>
        <w:t>ребёнка.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80" w:lineRule="auto" w:before="0" w:after="0"/>
        <w:ind w:left="826" w:right="520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9"/>
          <w:sz w:val="28"/>
        </w:rPr>
        <w:t> </w:t>
      </w:r>
      <w:r>
        <w:rPr>
          <w:sz w:val="28"/>
        </w:rPr>
        <w:t>режима</w:t>
      </w:r>
      <w:r>
        <w:rPr>
          <w:spacing w:val="-19"/>
          <w:sz w:val="28"/>
        </w:rPr>
        <w:t> </w:t>
      </w:r>
      <w:r>
        <w:rPr>
          <w:sz w:val="28"/>
        </w:rPr>
        <w:t>дня</w:t>
      </w:r>
      <w:r>
        <w:rPr>
          <w:spacing w:val="-18"/>
          <w:sz w:val="28"/>
        </w:rPr>
        <w:t> </w:t>
      </w:r>
      <w:r>
        <w:rPr>
          <w:sz w:val="28"/>
        </w:rPr>
        <w:t>и места для занятий: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3" w:lineRule="auto" w:before="0" w:after="0"/>
        <w:ind w:left="826" w:right="184" w:firstLine="0"/>
        <w:jc w:val="left"/>
        <w:rPr>
          <w:sz w:val="22"/>
        </w:rPr>
      </w:pPr>
      <w:r>
        <w:rPr>
          <w:sz w:val="22"/>
        </w:rPr>
        <w:t>установите</w:t>
      </w:r>
      <w:r>
        <w:rPr>
          <w:spacing w:val="-15"/>
          <w:sz w:val="22"/>
        </w:rPr>
        <w:t> </w:t>
      </w:r>
      <w:r>
        <w:rPr>
          <w:sz w:val="22"/>
        </w:rPr>
        <w:t>твёрдый</w:t>
      </w:r>
      <w:r>
        <w:rPr>
          <w:spacing w:val="-15"/>
          <w:sz w:val="22"/>
        </w:rPr>
        <w:t> </w:t>
      </w:r>
      <w:r>
        <w:rPr>
          <w:sz w:val="22"/>
        </w:rPr>
        <w:t>распорядок</w:t>
      </w:r>
      <w:r>
        <w:rPr>
          <w:spacing w:val="-14"/>
          <w:sz w:val="22"/>
        </w:rPr>
        <w:t> </w:t>
      </w:r>
      <w:r>
        <w:rPr>
          <w:sz w:val="22"/>
        </w:rPr>
        <w:t>дня для ребёнка и всех членов семьи;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608" w:firstLine="0"/>
        <w:jc w:val="left"/>
        <w:rPr>
          <w:sz w:val="22"/>
        </w:rPr>
      </w:pPr>
      <w:r>
        <w:rPr>
          <w:sz w:val="22"/>
        </w:rPr>
        <w:t>снижайте</w:t>
      </w:r>
      <w:r>
        <w:rPr>
          <w:spacing w:val="-15"/>
          <w:sz w:val="22"/>
        </w:rPr>
        <w:t> </w:t>
      </w:r>
      <w:r>
        <w:rPr>
          <w:sz w:val="22"/>
        </w:rPr>
        <w:t>влияние</w:t>
      </w:r>
      <w:r>
        <w:rPr>
          <w:spacing w:val="-15"/>
          <w:sz w:val="22"/>
        </w:rPr>
        <w:t> </w:t>
      </w:r>
      <w:r>
        <w:rPr>
          <w:sz w:val="22"/>
        </w:rPr>
        <w:t>отвлекающих факторов во время выполнения ребёнком задания;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258" w:firstLine="0"/>
        <w:jc w:val="left"/>
        <w:rPr>
          <w:sz w:val="22"/>
        </w:rPr>
      </w:pPr>
      <w:r>
        <w:rPr>
          <w:sz w:val="22"/>
        </w:rPr>
        <w:t>избегайте</w:t>
      </w:r>
      <w:r>
        <w:rPr>
          <w:spacing w:val="-15"/>
          <w:sz w:val="22"/>
        </w:rPr>
        <w:t> </w:t>
      </w:r>
      <w:r>
        <w:rPr>
          <w:sz w:val="22"/>
        </w:rPr>
        <w:t>по</w:t>
      </w:r>
      <w:r>
        <w:rPr>
          <w:spacing w:val="-15"/>
          <w:sz w:val="22"/>
        </w:rPr>
        <w:t> </w:t>
      </w:r>
      <w:r>
        <w:rPr>
          <w:sz w:val="22"/>
        </w:rPr>
        <w:t>возможности</w:t>
      </w:r>
      <w:r>
        <w:rPr>
          <w:spacing w:val="-14"/>
          <w:sz w:val="22"/>
        </w:rPr>
        <w:t> </w:t>
      </w:r>
      <w:r>
        <w:rPr>
          <w:sz w:val="22"/>
        </w:rPr>
        <w:t>больших скоплений людей;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11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4310379</wp:posOffset>
            </wp:positionH>
            <wp:positionV relativeFrom="paragraph">
              <wp:posOffset>607499</wp:posOffset>
            </wp:positionV>
            <wp:extent cx="2550032" cy="3010544"/>
            <wp:effectExtent l="0" t="0" r="0" b="0"/>
            <wp:wrapNone/>
            <wp:docPr id="4" name="Image 4" descr="http://mbdou53.edummr.ru/wp-content/uploads/2014/04/%D0%B4%D0%B5%D0%BD%D1%8C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http://mbdou53.edummr.ru/wp-content/uploads/2014/04/%D0%B4%D0%B5%D0%BD%D1%8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032" cy="301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помните, что переутомление </w:t>
      </w:r>
      <w:r>
        <w:rPr>
          <w:spacing w:val="-2"/>
          <w:sz w:val="22"/>
        </w:rPr>
        <w:t>способствует снижению самоконтроля </w:t>
      </w:r>
      <w:r>
        <w:rPr>
          <w:sz w:val="22"/>
        </w:rPr>
        <w:t>и нарастанию гиперактивности.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6" w:val="left" w:leader="none"/>
        </w:tabs>
        <w:spacing w:line="280" w:lineRule="auto" w:before="81" w:after="0"/>
        <w:ind w:left="826" w:right="274" w:hanging="36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Специальная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поведенческая программа: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129" w:firstLine="0"/>
        <w:jc w:val="left"/>
        <w:rPr>
          <w:sz w:val="22"/>
        </w:rPr>
      </w:pPr>
      <w:r>
        <w:rPr>
          <w:sz w:val="22"/>
        </w:rPr>
        <w:t>не прибегайте к физическому наказанию! Если есть необходимость прибегнуть к наказанию, то целесообразно</w:t>
      </w:r>
      <w:r>
        <w:rPr>
          <w:spacing w:val="-15"/>
          <w:sz w:val="22"/>
        </w:rPr>
        <w:t> </w:t>
      </w:r>
      <w:r>
        <w:rPr>
          <w:sz w:val="22"/>
        </w:rPr>
        <w:t>использовать</w:t>
      </w:r>
      <w:r>
        <w:rPr>
          <w:spacing w:val="-15"/>
          <w:sz w:val="22"/>
        </w:rPr>
        <w:t> </w:t>
      </w:r>
      <w:r>
        <w:rPr>
          <w:sz w:val="22"/>
        </w:rPr>
        <w:t>сидение в определённом месте после совершения поступка;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396" w:firstLine="0"/>
        <w:jc w:val="left"/>
        <w:rPr>
          <w:sz w:val="22"/>
        </w:rPr>
      </w:pPr>
      <w:r>
        <w:rPr>
          <w:sz w:val="22"/>
        </w:rPr>
        <w:t>чаще хвалите ребёнка. Порог чувствительности</w:t>
      </w:r>
      <w:r>
        <w:rPr>
          <w:spacing w:val="-15"/>
          <w:sz w:val="22"/>
        </w:rPr>
        <w:t> </w:t>
      </w:r>
      <w:r>
        <w:rPr>
          <w:sz w:val="22"/>
        </w:rPr>
        <w:t>к</w:t>
      </w:r>
      <w:r>
        <w:rPr>
          <w:spacing w:val="-15"/>
          <w:sz w:val="22"/>
        </w:rPr>
        <w:t> </w:t>
      </w:r>
      <w:r>
        <w:rPr>
          <w:sz w:val="22"/>
        </w:rPr>
        <w:t>отрицательным</w:t>
      </w:r>
    </w:p>
    <w:p>
      <w:pPr>
        <w:pStyle w:val="BodyText"/>
        <w:spacing w:line="280" w:lineRule="auto"/>
        <w:ind w:right="47"/>
      </w:pPr>
      <w:r>
        <w:rPr/>
        <w:t>стимулам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низок,</w:t>
      </w:r>
      <w:r>
        <w:rPr>
          <w:spacing w:val="-14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 ограниченными возможностями</w:t>
      </w:r>
    </w:p>
    <w:p>
      <w:pPr>
        <w:pStyle w:val="BodyText"/>
        <w:spacing w:line="280" w:lineRule="auto"/>
        <w:ind w:right="47"/>
      </w:pPr>
      <w:r>
        <w:rPr/>
        <w:t>здоровья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воспринимают</w:t>
      </w:r>
      <w:r>
        <w:rPr>
          <w:spacing w:val="-14"/>
        </w:rPr>
        <w:t> </w:t>
      </w:r>
      <w:r>
        <w:rPr/>
        <w:t>выговоров и наказаний, однако чувствительны к </w:t>
      </w:r>
      <w:r>
        <w:rPr>
          <w:spacing w:val="-2"/>
        </w:rPr>
        <w:t>поощрениям;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104" w:firstLine="0"/>
        <w:jc w:val="left"/>
        <w:rPr>
          <w:sz w:val="22"/>
        </w:rPr>
      </w:pPr>
      <w:r>
        <w:rPr>
          <w:sz w:val="22"/>
        </w:rPr>
        <w:t>не разрешайте откладывать выполнение</w:t>
      </w:r>
      <w:r>
        <w:rPr>
          <w:spacing w:val="-11"/>
          <w:sz w:val="22"/>
        </w:rPr>
        <w:t> </w:t>
      </w:r>
      <w:r>
        <w:rPr>
          <w:sz w:val="22"/>
        </w:rPr>
        <w:t>задания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другое</w:t>
      </w:r>
      <w:r>
        <w:rPr>
          <w:spacing w:val="-13"/>
          <w:sz w:val="22"/>
        </w:rPr>
        <w:t> </w:t>
      </w:r>
      <w:r>
        <w:rPr>
          <w:sz w:val="22"/>
        </w:rPr>
        <w:t>время;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0" w:lineRule="auto" w:before="0" w:after="0"/>
        <w:ind w:left="826" w:right="623" w:firstLine="0"/>
        <w:jc w:val="both"/>
        <w:rPr>
          <w:sz w:val="22"/>
        </w:rPr>
      </w:pPr>
      <w:r>
        <w:rPr>
          <w:spacing w:val="-2"/>
          <w:sz w:val="22"/>
        </w:rPr>
        <w:t>помогайте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ребёнку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приступить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 </w:t>
      </w:r>
      <w:r>
        <w:rPr>
          <w:sz w:val="22"/>
        </w:rPr>
        <w:t>выполнению</w:t>
      </w:r>
      <w:r>
        <w:rPr>
          <w:spacing w:val="-12"/>
          <w:sz w:val="22"/>
        </w:rPr>
        <w:t> </w:t>
      </w:r>
      <w:r>
        <w:rPr>
          <w:sz w:val="22"/>
        </w:rPr>
        <w:t>задания,</w:t>
      </w:r>
      <w:r>
        <w:rPr>
          <w:spacing w:val="-11"/>
          <w:sz w:val="22"/>
        </w:rPr>
        <w:t> </w:t>
      </w:r>
      <w:r>
        <w:rPr>
          <w:sz w:val="22"/>
        </w:rPr>
        <w:t>так</w:t>
      </w:r>
      <w:r>
        <w:rPr>
          <w:spacing w:val="-11"/>
          <w:sz w:val="22"/>
        </w:rPr>
        <w:t> </w:t>
      </w:r>
      <w:r>
        <w:rPr>
          <w:sz w:val="22"/>
        </w:rPr>
        <w:t>как</w:t>
      </w:r>
      <w:r>
        <w:rPr>
          <w:spacing w:val="-11"/>
          <w:sz w:val="22"/>
        </w:rPr>
        <w:t> </w:t>
      </w:r>
      <w:r>
        <w:rPr>
          <w:sz w:val="22"/>
        </w:rPr>
        <w:t>это самый трудный этап.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0"/>
        <w:ind w:left="0"/>
      </w:pPr>
    </w:p>
    <w:p>
      <w:pPr>
        <w:spacing w:line="280" w:lineRule="auto" w:before="1"/>
        <w:ind w:left="826" w:right="47" w:firstLine="0"/>
        <w:jc w:val="left"/>
        <w:rPr>
          <w:sz w:val="32"/>
        </w:rPr>
      </w:pPr>
      <w:r>
        <w:rPr>
          <w:sz w:val="32"/>
        </w:rPr>
        <w:t>Но</w:t>
      </w:r>
      <w:r>
        <w:rPr>
          <w:spacing w:val="-20"/>
          <w:sz w:val="32"/>
        </w:rPr>
        <w:t> </w:t>
      </w:r>
      <w:r>
        <w:rPr>
          <w:sz w:val="32"/>
        </w:rPr>
        <w:t>всё-таки,</w:t>
      </w:r>
      <w:r>
        <w:rPr>
          <w:spacing w:val="-20"/>
          <w:sz w:val="32"/>
        </w:rPr>
        <w:t> </w:t>
      </w:r>
      <w:r>
        <w:rPr>
          <w:sz w:val="32"/>
        </w:rPr>
        <w:t>по</w:t>
      </w:r>
      <w:r>
        <w:rPr>
          <w:spacing w:val="-19"/>
          <w:sz w:val="32"/>
        </w:rPr>
        <w:t> </w:t>
      </w:r>
      <w:r>
        <w:rPr>
          <w:sz w:val="32"/>
        </w:rPr>
        <w:t>нашему мнению, родительская любовь и</w:t>
      </w:r>
    </w:p>
    <w:p>
      <w:pPr>
        <w:spacing w:line="361" w:lineRule="exact" w:before="0"/>
        <w:ind w:left="826" w:right="0" w:firstLine="0"/>
        <w:jc w:val="left"/>
        <w:rPr>
          <w:sz w:val="32"/>
        </w:rPr>
      </w:pPr>
      <w:r>
        <w:rPr>
          <w:spacing w:val="-2"/>
          <w:sz w:val="32"/>
        </w:rPr>
        <w:t>профессионализм</w:t>
      </w:r>
    </w:p>
    <w:p>
      <w:pPr>
        <w:spacing w:line="280" w:lineRule="auto" w:before="62"/>
        <w:ind w:left="826" w:right="47" w:firstLine="0"/>
        <w:jc w:val="left"/>
        <w:rPr>
          <w:sz w:val="32"/>
        </w:rPr>
      </w:pPr>
      <w:r>
        <w:rPr>
          <w:spacing w:val="-2"/>
          <w:sz w:val="32"/>
        </w:rPr>
        <w:t>специалистов</w:t>
      </w:r>
      <w:r>
        <w:rPr>
          <w:spacing w:val="-20"/>
          <w:sz w:val="32"/>
        </w:rPr>
        <w:t> </w:t>
      </w:r>
      <w:r>
        <w:rPr>
          <w:spacing w:val="-2"/>
          <w:sz w:val="32"/>
        </w:rPr>
        <w:t>помогут </w:t>
      </w:r>
      <w:r>
        <w:rPr>
          <w:sz w:val="32"/>
        </w:rPr>
        <w:t>ребёнку справиться с любыми</w:t>
      </w:r>
      <w:r>
        <w:rPr>
          <w:spacing w:val="-22"/>
          <w:sz w:val="32"/>
        </w:rPr>
        <w:t> </w:t>
      </w:r>
      <w:r>
        <w:rPr>
          <w:sz w:val="32"/>
        </w:rPr>
        <w:t>трудностями.</w:t>
      </w:r>
    </w:p>
    <w:p>
      <w:pPr>
        <w:spacing w:after="0" w:line="280" w:lineRule="auto"/>
        <w:jc w:val="left"/>
        <w:rPr>
          <w:sz w:val="32"/>
        </w:rPr>
        <w:sectPr>
          <w:type w:val="continuous"/>
          <w:pgSz w:w="16840" w:h="11910" w:orient="landscape"/>
          <w:pgMar w:top="480" w:bottom="280" w:left="460" w:right="540"/>
          <w:cols w:num="3" w:equalWidth="0">
            <w:col w:w="4876" w:space="597"/>
            <w:col w:w="4911" w:space="559"/>
            <w:col w:w="4897"/>
          </w:cols>
        </w:sectPr>
      </w:pPr>
    </w:p>
    <w:p>
      <w:pPr>
        <w:pStyle w:val="BodyText"/>
        <w:ind w:left="276"/>
        <w:rPr>
          <w:sz w:val="20"/>
        </w:rPr>
      </w:pPr>
      <w:r>
        <w:rPr>
          <w:sz w:val="20"/>
        </w:rPr>
        <w:drawing>
          <wp:inline distT="0" distB="0" distL="0" distR="0">
            <wp:extent cx="2447275" cy="1837944"/>
            <wp:effectExtent l="0" t="0" r="0" b="0"/>
            <wp:docPr id="5" name="Image 5" descr="http://shkola-sad260.edusite.ru/images/p38_titul-niki_9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http://shkola-sad260.edusite.ru/images/p38_titul-niki_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75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3"/>
        <w:ind w:left="106" w:right="10946" w:firstLine="0"/>
        <w:jc w:val="left"/>
        <w:rPr>
          <w:sz w:val="28"/>
        </w:rPr>
      </w:pPr>
      <w:r>
        <w:rPr>
          <w:rFonts w:ascii="Arial" w:hAnsi="Arial"/>
          <w:b/>
          <w:sz w:val="28"/>
        </w:rPr>
        <w:t>Дефектолог</w:t>
      </w:r>
      <w:r>
        <w:rPr>
          <w:rFonts w:ascii="Arial" w:hAnsi="Arial"/>
          <w:b/>
          <w:spacing w:val="-9"/>
          <w:sz w:val="28"/>
        </w:rPr>
        <w:t> </w:t>
      </w:r>
      <w:r>
        <w:rPr>
          <w:sz w:val="28"/>
        </w:rPr>
        <w:t>работает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детьми</w:t>
      </w:r>
      <w:r>
        <w:rPr>
          <w:spacing w:val="-9"/>
          <w:sz w:val="28"/>
        </w:rPr>
        <w:t> </w:t>
      </w:r>
      <w:r>
        <w:rPr>
          <w:sz w:val="28"/>
        </w:rPr>
        <w:t>с ограниченными возможностями </w:t>
      </w:r>
      <w:r>
        <w:rPr>
          <w:spacing w:val="-2"/>
          <w:sz w:val="28"/>
        </w:rPr>
        <w:t>здоровья.</w:t>
      </w:r>
    </w:p>
    <w:p>
      <w:pPr>
        <w:spacing w:line="244" w:lineRule="auto" w:before="5"/>
        <w:ind w:left="106" w:right="10946" w:firstLine="0"/>
        <w:jc w:val="left"/>
        <w:rPr>
          <w:sz w:val="28"/>
        </w:rPr>
      </w:pPr>
      <w:r>
        <w:rPr>
          <w:sz w:val="28"/>
        </w:rPr>
        <w:t>Дефектолог в школе или детском саду стремится помочь ребенку научиться</w:t>
      </w:r>
      <w:r>
        <w:rPr>
          <w:spacing w:val="-19"/>
          <w:sz w:val="28"/>
        </w:rPr>
        <w:t> </w:t>
      </w:r>
      <w:r>
        <w:rPr>
          <w:sz w:val="28"/>
        </w:rPr>
        <w:t>высказывать</w:t>
      </w:r>
      <w:r>
        <w:rPr>
          <w:spacing w:val="-19"/>
          <w:sz w:val="28"/>
        </w:rPr>
        <w:t> </w:t>
      </w:r>
      <w:r>
        <w:rPr>
          <w:sz w:val="28"/>
        </w:rPr>
        <w:t>свои</w:t>
      </w:r>
      <w:r>
        <w:rPr>
          <w:spacing w:val="-18"/>
          <w:sz w:val="28"/>
        </w:rPr>
        <w:t> </w:t>
      </w:r>
      <w:r>
        <w:rPr>
          <w:sz w:val="28"/>
        </w:rPr>
        <w:t>мысли, восстанавливает пробелы в знаниях, применяет меры по</w:t>
      </w:r>
    </w:p>
    <w:p>
      <w:pPr>
        <w:spacing w:line="311" w:lineRule="exact" w:before="0"/>
        <w:ind w:left="106" w:right="0" w:firstLine="0"/>
        <w:jc w:val="left"/>
        <w:rPr>
          <w:sz w:val="28"/>
        </w:rPr>
      </w:pPr>
      <w:r>
        <w:rPr>
          <w:spacing w:val="-2"/>
          <w:sz w:val="28"/>
        </w:rPr>
        <w:t>коррекции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умственного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развития.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before="0"/>
        <w:ind w:left="106" w:right="10946" w:firstLine="0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Дефектолог</w:t>
      </w:r>
      <w:r>
        <w:rPr>
          <w:rFonts w:ascii="Arial" w:hAnsi="Arial"/>
          <w:i/>
          <w:spacing w:val="-23"/>
          <w:sz w:val="32"/>
        </w:rPr>
        <w:t> </w:t>
      </w:r>
      <w:r>
        <w:rPr>
          <w:rFonts w:ascii="Arial" w:hAnsi="Arial"/>
          <w:i/>
          <w:sz w:val="32"/>
        </w:rPr>
        <w:t>проводит занятия по развитию: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390" w:lineRule="exact" w:before="366" w:after="0"/>
        <w:ind w:left="826" w:right="0" w:hanging="360"/>
        <w:jc w:val="left"/>
        <w:rPr>
          <w:sz w:val="32"/>
        </w:rPr>
      </w:pPr>
      <w:r>
        <w:rPr>
          <w:sz w:val="32"/>
        </w:rPr>
        <w:t>общей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2"/>
          <w:sz w:val="32"/>
        </w:rPr>
        <w:t> </w:t>
      </w:r>
      <w:r>
        <w:rPr>
          <w:sz w:val="32"/>
        </w:rPr>
        <w:t>мелкой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моторики;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389" w:lineRule="exact" w:before="0" w:after="0"/>
        <w:ind w:left="826" w:right="0" w:hanging="360"/>
        <w:jc w:val="left"/>
        <w:rPr>
          <w:sz w:val="32"/>
        </w:rPr>
      </w:pPr>
      <w:r>
        <w:rPr>
          <w:sz w:val="32"/>
        </w:rPr>
        <w:t>ощущения</w:t>
      </w:r>
      <w:r>
        <w:rPr>
          <w:spacing w:val="-6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восприятия;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11339" w:hanging="360"/>
        <w:jc w:val="left"/>
        <w:rPr>
          <w:sz w:val="32"/>
        </w:rPr>
      </w:pPr>
      <w:r>
        <w:rPr>
          <w:sz w:val="32"/>
        </w:rPr>
        <w:t>зрительного</w:t>
      </w:r>
      <w:r>
        <w:rPr>
          <w:spacing w:val="-22"/>
          <w:sz w:val="32"/>
        </w:rPr>
        <w:t> </w:t>
      </w:r>
      <w:r>
        <w:rPr>
          <w:sz w:val="32"/>
        </w:rPr>
        <w:t>и</w:t>
      </w:r>
      <w:r>
        <w:rPr>
          <w:spacing w:val="-21"/>
          <w:sz w:val="32"/>
        </w:rPr>
        <w:t> </w:t>
      </w:r>
      <w:r>
        <w:rPr>
          <w:sz w:val="32"/>
        </w:rPr>
        <w:t>слухового </w:t>
      </w:r>
      <w:r>
        <w:rPr>
          <w:spacing w:val="-2"/>
          <w:sz w:val="32"/>
        </w:rPr>
        <w:t>внимания;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390" w:lineRule="exact" w:before="3" w:after="0"/>
        <w:ind w:left="826" w:right="0" w:hanging="360"/>
        <w:jc w:val="left"/>
        <w:rPr>
          <w:sz w:val="32"/>
        </w:rPr>
      </w:pPr>
      <w:r>
        <w:rPr>
          <w:sz w:val="32"/>
        </w:rPr>
        <w:t>памяти</w:t>
      </w:r>
      <w:r>
        <w:rPr>
          <w:spacing w:val="-10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12600" w:hanging="360"/>
        <w:jc w:val="left"/>
        <w:rPr>
          <w:sz w:val="32"/>
        </w:rPr>
      </w:pPr>
      <w:r>
        <w:rPr>
          <w:spacing w:val="-2"/>
          <w:sz w:val="32"/>
        </w:rPr>
        <w:t>познавательной деятельности.</w:t>
      </w:r>
    </w:p>
    <w:sectPr>
      <w:pgSz w:w="16840" w:h="11910" w:orient="landscape"/>
      <w:pgMar w:top="56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3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6" w:hanging="13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558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1247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936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624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3313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4002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4691" w:hanging="13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6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6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dcterms:created xsi:type="dcterms:W3CDTF">2024-11-28T00:16:06Z</dcterms:created>
  <dcterms:modified xsi:type="dcterms:W3CDTF">2024-11-28T00:16:06Z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